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4AF9" w14:textId="77777777" w:rsidR="00BA341D" w:rsidRPr="00BC41E6" w:rsidRDefault="00000000">
      <w:pPr>
        <w:pStyle w:val="a3"/>
        <w:ind w:left="4665"/>
        <w:rPr>
          <w:rFonts w:ascii="Liberation Serif" w:hAnsi="Liberation Serif"/>
          <w:sz w:val="20"/>
        </w:rPr>
      </w:pPr>
      <w:r w:rsidRPr="00BC41E6">
        <w:rPr>
          <w:rFonts w:ascii="Liberation Serif" w:hAnsi="Liberation Serif"/>
          <w:noProof/>
          <w:sz w:val="20"/>
        </w:rPr>
        <w:drawing>
          <wp:inline distT="0" distB="0" distL="0" distR="0" wp14:anchorId="14F042EF" wp14:editId="6044965A">
            <wp:extent cx="398574" cy="722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74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01A15" w14:textId="5FCC97B6" w:rsidR="00BA341D" w:rsidRPr="00BC41E6" w:rsidRDefault="00BC41E6">
      <w:pPr>
        <w:pStyle w:val="1"/>
        <w:spacing w:before="9" w:line="322" w:lineRule="exact"/>
        <w:ind w:left="3001" w:right="3005"/>
        <w:rPr>
          <w:rFonts w:ascii="Liberation Serif" w:hAnsi="Liberation Serif"/>
        </w:rPr>
      </w:pPr>
      <w:r w:rsidRPr="00BC41E6">
        <w:rPr>
          <w:rFonts w:ascii="Liberation Serif" w:hAnsi="Liberation Serif"/>
        </w:rPr>
        <w:t>ТАВДИНСКАЯ</w:t>
      </w:r>
      <w:r w:rsidR="00000000" w:rsidRPr="00BC41E6">
        <w:rPr>
          <w:rFonts w:ascii="Liberation Serif" w:hAnsi="Liberation Serif"/>
          <w:spacing w:val="-3"/>
        </w:rPr>
        <w:t xml:space="preserve"> </w:t>
      </w:r>
      <w:r w:rsidR="00000000" w:rsidRPr="00BC41E6">
        <w:rPr>
          <w:rFonts w:ascii="Liberation Serif" w:hAnsi="Liberation Serif"/>
        </w:rPr>
        <w:t>РАЙОННАЯ</w:t>
      </w:r>
    </w:p>
    <w:p w14:paraId="04E5797D" w14:textId="77777777" w:rsidR="00BA341D" w:rsidRPr="00BC41E6" w:rsidRDefault="00000000">
      <w:pPr>
        <w:spacing w:after="4" w:line="446" w:lineRule="auto"/>
        <w:ind w:left="1307" w:right="1310"/>
        <w:jc w:val="center"/>
        <w:rPr>
          <w:rFonts w:ascii="Liberation Serif" w:hAnsi="Liberation Serif"/>
          <w:b/>
          <w:sz w:val="28"/>
        </w:rPr>
      </w:pPr>
      <w:r w:rsidRPr="00BC41E6">
        <w:rPr>
          <w:rFonts w:ascii="Liberation Serif" w:hAnsi="Liberation Serif"/>
          <w:b/>
          <w:sz w:val="28"/>
        </w:rPr>
        <w:t>ТЕРРИТОРИАЛЬНАЯ ИЗБИРАТЕЛЬНАЯ КОМИССИЯ</w:t>
      </w:r>
      <w:r w:rsidRPr="00BC41E6">
        <w:rPr>
          <w:rFonts w:ascii="Liberation Serif" w:hAnsi="Liberation Serif"/>
          <w:b/>
          <w:spacing w:val="-67"/>
          <w:sz w:val="28"/>
        </w:rPr>
        <w:t xml:space="preserve"> </w:t>
      </w:r>
      <w:r w:rsidRPr="00BC41E6">
        <w:rPr>
          <w:rFonts w:ascii="Liberation Serif" w:hAnsi="Liberation Serif"/>
          <w:b/>
          <w:sz w:val="28"/>
        </w:rPr>
        <w:t>РЕШЕНИЕ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379"/>
        <w:gridCol w:w="4376"/>
      </w:tblGrid>
      <w:tr w:rsidR="00BA341D" w:rsidRPr="00BC41E6" w14:paraId="361BB8A4" w14:textId="77777777">
        <w:trPr>
          <w:trHeight w:val="310"/>
        </w:trPr>
        <w:tc>
          <w:tcPr>
            <w:tcW w:w="5379" w:type="dxa"/>
          </w:tcPr>
          <w:p w14:paraId="72726C6D" w14:textId="12383FD3" w:rsidR="00BA341D" w:rsidRPr="00BC41E6" w:rsidRDefault="00BC41E6">
            <w:pPr>
              <w:pStyle w:val="TableParagraph"/>
              <w:spacing w:line="291" w:lineRule="exact"/>
              <w:ind w:left="200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31</w:t>
            </w:r>
            <w:r w:rsidR="00000000" w:rsidRPr="00BC41E6">
              <w:rPr>
                <w:rFonts w:ascii="Liberation Serif" w:hAnsi="Liberation Serif"/>
                <w:spacing w:val="69"/>
                <w:sz w:val="28"/>
              </w:rPr>
              <w:t xml:space="preserve"> </w:t>
            </w:r>
            <w:r w:rsidR="00000000" w:rsidRPr="00BC41E6">
              <w:rPr>
                <w:rFonts w:ascii="Liberation Serif" w:hAnsi="Liberation Serif"/>
                <w:sz w:val="28"/>
              </w:rPr>
              <w:t>августа</w:t>
            </w:r>
            <w:r w:rsidR="00000000" w:rsidRPr="00BC41E6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="00000000" w:rsidRPr="00BC41E6">
              <w:rPr>
                <w:rFonts w:ascii="Liberation Serif" w:hAnsi="Liberation Serif"/>
                <w:sz w:val="28"/>
              </w:rPr>
              <w:t>2022</w:t>
            </w:r>
            <w:r w:rsidR="00000000" w:rsidRPr="00BC41E6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="00000000" w:rsidRPr="00BC41E6">
              <w:rPr>
                <w:rFonts w:ascii="Liberation Serif" w:hAnsi="Liberation Serif"/>
                <w:sz w:val="28"/>
              </w:rPr>
              <w:t>г.</w:t>
            </w:r>
          </w:p>
        </w:tc>
        <w:tc>
          <w:tcPr>
            <w:tcW w:w="4376" w:type="dxa"/>
          </w:tcPr>
          <w:p w14:paraId="2AB67E65" w14:textId="519A83C4" w:rsidR="00BA341D" w:rsidRPr="00BC41E6" w:rsidRDefault="00000000">
            <w:pPr>
              <w:pStyle w:val="TableParagraph"/>
              <w:spacing w:line="291" w:lineRule="exact"/>
              <w:ind w:right="197"/>
              <w:jc w:val="right"/>
              <w:rPr>
                <w:rFonts w:ascii="Liberation Serif" w:hAnsi="Liberation Serif"/>
                <w:sz w:val="28"/>
              </w:rPr>
            </w:pPr>
            <w:r w:rsidRPr="00BC41E6">
              <w:rPr>
                <w:rFonts w:ascii="Liberation Serif" w:hAnsi="Liberation Serif"/>
                <w:sz w:val="28"/>
              </w:rPr>
              <w:t>№</w:t>
            </w:r>
            <w:r w:rsidRPr="00BC41E6">
              <w:rPr>
                <w:rFonts w:ascii="Liberation Serif" w:hAnsi="Liberation Serif"/>
                <w:spacing w:val="69"/>
                <w:sz w:val="28"/>
              </w:rPr>
              <w:t xml:space="preserve"> </w:t>
            </w:r>
            <w:r w:rsidRPr="00BC41E6">
              <w:rPr>
                <w:rFonts w:ascii="Liberation Serif" w:hAnsi="Liberation Serif"/>
                <w:sz w:val="28"/>
              </w:rPr>
              <w:t>2</w:t>
            </w:r>
            <w:r w:rsidR="00BC41E6" w:rsidRPr="00BC41E6">
              <w:rPr>
                <w:rFonts w:ascii="Liberation Serif" w:hAnsi="Liberation Serif"/>
                <w:sz w:val="28"/>
              </w:rPr>
              <w:t>0</w:t>
            </w:r>
            <w:r w:rsidRPr="00BC41E6">
              <w:rPr>
                <w:rFonts w:ascii="Liberation Serif" w:hAnsi="Liberation Serif"/>
                <w:sz w:val="28"/>
              </w:rPr>
              <w:t>/1</w:t>
            </w:r>
            <w:r w:rsidR="00BC41E6" w:rsidRPr="00BC41E6">
              <w:rPr>
                <w:rFonts w:ascii="Liberation Serif" w:hAnsi="Liberation Serif"/>
                <w:sz w:val="28"/>
              </w:rPr>
              <w:t>22</w:t>
            </w:r>
          </w:p>
        </w:tc>
      </w:tr>
    </w:tbl>
    <w:p w14:paraId="60873E26" w14:textId="77777777" w:rsidR="00BA341D" w:rsidRPr="00BC41E6" w:rsidRDefault="00BA341D">
      <w:pPr>
        <w:pStyle w:val="a3"/>
        <w:spacing w:before="1"/>
        <w:rPr>
          <w:rFonts w:ascii="Liberation Serif" w:hAnsi="Liberation Serif"/>
          <w:b/>
        </w:rPr>
      </w:pPr>
    </w:p>
    <w:p w14:paraId="3F681817" w14:textId="6D073987" w:rsidR="00BA341D" w:rsidRPr="00BC41E6" w:rsidRDefault="00BC41E6">
      <w:pPr>
        <w:pStyle w:val="a3"/>
        <w:ind w:left="1307" w:right="1309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г</w:t>
      </w:r>
      <w:r w:rsidR="00000000" w:rsidRPr="00BC41E6">
        <w:rPr>
          <w:rFonts w:ascii="Liberation Serif" w:hAnsi="Liberation Serif"/>
        </w:rPr>
        <w:t>.</w:t>
      </w:r>
      <w:r w:rsidR="00000000" w:rsidRPr="00BC41E6">
        <w:rPr>
          <w:rFonts w:ascii="Liberation Serif" w:hAnsi="Liberation Serif"/>
          <w:spacing w:val="-2"/>
        </w:rPr>
        <w:t xml:space="preserve"> </w:t>
      </w:r>
      <w:r w:rsidRPr="00BC41E6">
        <w:rPr>
          <w:rFonts w:ascii="Liberation Serif" w:hAnsi="Liberation Serif"/>
        </w:rPr>
        <w:t>Та</w:t>
      </w:r>
      <w:r>
        <w:rPr>
          <w:rFonts w:ascii="Liberation Serif" w:hAnsi="Liberation Serif"/>
        </w:rPr>
        <w:t>вда</w:t>
      </w:r>
    </w:p>
    <w:p w14:paraId="1770ED7E" w14:textId="77777777" w:rsidR="00BA341D" w:rsidRPr="00BC41E6" w:rsidRDefault="00BA341D">
      <w:pPr>
        <w:pStyle w:val="a3"/>
        <w:spacing w:before="4"/>
        <w:rPr>
          <w:rFonts w:ascii="Liberation Serif" w:hAnsi="Liberation Serif"/>
          <w:sz w:val="24"/>
        </w:rPr>
      </w:pPr>
    </w:p>
    <w:p w14:paraId="6253CB05" w14:textId="77777777" w:rsidR="00BA341D" w:rsidRPr="00BC41E6" w:rsidRDefault="00000000">
      <w:pPr>
        <w:pStyle w:val="1"/>
        <w:spacing w:before="1"/>
        <w:rPr>
          <w:rFonts w:ascii="Liberation Serif" w:hAnsi="Liberation Serif"/>
        </w:rPr>
      </w:pPr>
      <w:r w:rsidRPr="00BC41E6">
        <w:rPr>
          <w:rFonts w:ascii="Liberation Serif" w:hAnsi="Liberation Serif"/>
        </w:rPr>
        <w:t>О назначении операторов средств видеофиксации в территориальной</w:t>
      </w:r>
      <w:r w:rsidRPr="00BC41E6">
        <w:rPr>
          <w:rFonts w:ascii="Liberation Serif" w:hAnsi="Liberation Serif"/>
          <w:spacing w:val="-67"/>
        </w:rPr>
        <w:t xml:space="preserve"> </w:t>
      </w:r>
      <w:r w:rsidRPr="00BC41E6">
        <w:rPr>
          <w:rFonts w:ascii="Liberation Serif" w:hAnsi="Liberation Serif"/>
        </w:rPr>
        <w:t>избирательной</w:t>
      </w:r>
      <w:r w:rsidRPr="00BC41E6">
        <w:rPr>
          <w:rFonts w:ascii="Liberation Serif" w:hAnsi="Liberation Serif"/>
          <w:spacing w:val="-2"/>
        </w:rPr>
        <w:t xml:space="preserve"> </w:t>
      </w:r>
      <w:r w:rsidRPr="00BC41E6">
        <w:rPr>
          <w:rFonts w:ascii="Liberation Serif" w:hAnsi="Liberation Serif"/>
        </w:rPr>
        <w:t>комиссии</w:t>
      </w:r>
    </w:p>
    <w:p w14:paraId="43A06D43" w14:textId="77777777" w:rsidR="00BA341D" w:rsidRPr="00BC41E6" w:rsidRDefault="00BA341D">
      <w:pPr>
        <w:pStyle w:val="a3"/>
        <w:spacing w:before="6"/>
        <w:rPr>
          <w:rFonts w:ascii="Liberation Serif" w:hAnsi="Liberation Serif"/>
          <w:b/>
          <w:sz w:val="27"/>
        </w:rPr>
      </w:pPr>
    </w:p>
    <w:p w14:paraId="7C8C7323" w14:textId="5B8EC6E4" w:rsidR="00BA341D" w:rsidRPr="00BC41E6" w:rsidRDefault="00000000">
      <w:pPr>
        <w:pStyle w:val="a3"/>
        <w:spacing w:line="360" w:lineRule="auto"/>
        <w:ind w:left="302" w:right="304" w:firstLine="707"/>
        <w:jc w:val="both"/>
        <w:rPr>
          <w:rFonts w:ascii="Liberation Serif" w:hAnsi="Liberation Serif"/>
          <w:b/>
        </w:rPr>
      </w:pPr>
      <w:r w:rsidRPr="00BC41E6">
        <w:rPr>
          <w:rFonts w:ascii="Liberation Serif" w:hAnsi="Liberation Serif"/>
        </w:rPr>
        <w:t>Руководствуясь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пунктом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3.4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Порядок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применения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средств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видеофиксации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и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видеонаблюдения,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а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также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хранения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соответствующих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видеозаписей на выборах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в органы государственной власти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Свердловской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области, органы местного самоуправления и референдумах в Свердловской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области,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утвержденного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постановлением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Избирательной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комиссии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Свердловской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области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от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27.07.2022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г.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№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18/135,</w:t>
      </w:r>
      <w:r w:rsidRPr="00BC41E6">
        <w:rPr>
          <w:rFonts w:ascii="Liberation Serif" w:hAnsi="Liberation Serif"/>
          <w:spacing w:val="1"/>
        </w:rPr>
        <w:t xml:space="preserve"> </w:t>
      </w:r>
      <w:r w:rsidR="00BC41E6">
        <w:rPr>
          <w:rFonts w:ascii="Liberation Serif" w:hAnsi="Liberation Serif"/>
        </w:rPr>
        <w:t>Тавдинская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районная</w:t>
      </w:r>
      <w:r w:rsidRPr="00BC41E6">
        <w:rPr>
          <w:rFonts w:ascii="Liberation Serif" w:hAnsi="Liberation Serif"/>
          <w:spacing w:val="1"/>
        </w:rPr>
        <w:t xml:space="preserve"> </w:t>
      </w:r>
      <w:r w:rsidRPr="00BC41E6">
        <w:rPr>
          <w:rFonts w:ascii="Liberation Serif" w:hAnsi="Liberation Serif"/>
        </w:rPr>
        <w:t>территориальная</w:t>
      </w:r>
      <w:r w:rsidRPr="00BC41E6">
        <w:rPr>
          <w:rFonts w:ascii="Liberation Serif" w:hAnsi="Liberation Serif"/>
          <w:spacing w:val="-1"/>
        </w:rPr>
        <w:t xml:space="preserve"> </w:t>
      </w:r>
      <w:r w:rsidRPr="00BC41E6">
        <w:rPr>
          <w:rFonts w:ascii="Liberation Serif" w:hAnsi="Liberation Serif"/>
        </w:rPr>
        <w:t>избирательная комиссия</w:t>
      </w:r>
      <w:r w:rsidRPr="00BC41E6">
        <w:rPr>
          <w:rFonts w:ascii="Liberation Serif" w:hAnsi="Liberation Serif"/>
          <w:spacing w:val="4"/>
        </w:rPr>
        <w:t xml:space="preserve"> </w:t>
      </w:r>
      <w:r w:rsidRPr="00BC41E6">
        <w:rPr>
          <w:rFonts w:ascii="Liberation Serif" w:hAnsi="Liberation Serif"/>
          <w:b/>
          <w:spacing w:val="16"/>
        </w:rPr>
        <w:t>решила:</w:t>
      </w:r>
    </w:p>
    <w:p w14:paraId="3329F0B7" w14:textId="77777777" w:rsidR="00BA341D" w:rsidRPr="00BC41E6" w:rsidRDefault="00000000">
      <w:pPr>
        <w:pStyle w:val="a4"/>
        <w:numPr>
          <w:ilvl w:val="0"/>
          <w:numId w:val="2"/>
        </w:numPr>
        <w:tabs>
          <w:tab w:val="left" w:pos="1401"/>
        </w:tabs>
        <w:spacing w:before="1" w:line="360" w:lineRule="auto"/>
        <w:ind w:right="305" w:firstLine="707"/>
        <w:jc w:val="both"/>
        <w:rPr>
          <w:rFonts w:ascii="Liberation Serif" w:hAnsi="Liberation Serif"/>
          <w:sz w:val="28"/>
        </w:rPr>
      </w:pPr>
      <w:r w:rsidRPr="00BC41E6">
        <w:rPr>
          <w:rFonts w:ascii="Liberation Serif" w:hAnsi="Liberation Serif"/>
          <w:sz w:val="28"/>
        </w:rPr>
        <w:t>Назначить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членов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комиссии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с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правом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решающего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голоса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для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осуществления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работы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со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средствами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видеофиксации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в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территориальной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избирательной</w:t>
      </w:r>
      <w:r w:rsidRPr="00BC41E6">
        <w:rPr>
          <w:rFonts w:ascii="Liberation Serif" w:hAnsi="Liberation Serif"/>
          <w:spacing w:val="-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комиссии:</w:t>
      </w:r>
    </w:p>
    <w:p w14:paraId="6B045EA4" w14:textId="2A116238" w:rsidR="00BA341D" w:rsidRPr="00BC41E6" w:rsidRDefault="00BC41E6">
      <w:pPr>
        <w:pStyle w:val="a4"/>
        <w:numPr>
          <w:ilvl w:val="0"/>
          <w:numId w:val="1"/>
        </w:numPr>
        <w:tabs>
          <w:tab w:val="left" w:pos="1174"/>
        </w:tabs>
        <w:spacing w:line="320" w:lineRule="exact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Виноградов Константин Владимирович</w:t>
      </w:r>
      <w:r w:rsidR="00000000" w:rsidRPr="00BC41E6">
        <w:rPr>
          <w:rFonts w:ascii="Liberation Serif" w:hAnsi="Liberation Serif"/>
          <w:sz w:val="28"/>
        </w:rPr>
        <w:t>;</w:t>
      </w:r>
    </w:p>
    <w:p w14:paraId="21AFA254" w14:textId="6D51DDA6" w:rsidR="00BA341D" w:rsidRPr="00BC41E6" w:rsidRDefault="00BC41E6">
      <w:pPr>
        <w:pStyle w:val="a4"/>
        <w:numPr>
          <w:ilvl w:val="0"/>
          <w:numId w:val="1"/>
        </w:numPr>
        <w:tabs>
          <w:tab w:val="left" w:pos="1174"/>
        </w:tabs>
        <w:spacing w:before="163"/>
        <w:jc w:val="left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Гасников Юрий Дмитриевич</w:t>
      </w:r>
      <w:r w:rsidR="00000000" w:rsidRPr="00BC41E6">
        <w:rPr>
          <w:rFonts w:ascii="Liberation Serif" w:hAnsi="Liberation Serif"/>
          <w:sz w:val="28"/>
        </w:rPr>
        <w:t>.</w:t>
      </w:r>
    </w:p>
    <w:p w14:paraId="69F347F4" w14:textId="00C3CCF4" w:rsidR="00BA341D" w:rsidRPr="00BC41E6" w:rsidRDefault="00000000">
      <w:pPr>
        <w:pStyle w:val="a4"/>
        <w:numPr>
          <w:ilvl w:val="0"/>
          <w:numId w:val="2"/>
        </w:numPr>
        <w:tabs>
          <w:tab w:val="left" w:pos="1378"/>
        </w:tabs>
        <w:spacing w:before="160" w:after="11" w:line="360" w:lineRule="auto"/>
        <w:ind w:right="311" w:firstLine="794"/>
        <w:jc w:val="both"/>
        <w:rPr>
          <w:rFonts w:ascii="Liberation Serif" w:hAnsi="Liberation Serif"/>
          <w:sz w:val="28"/>
        </w:rPr>
      </w:pPr>
      <w:r w:rsidRPr="00BC41E6">
        <w:rPr>
          <w:rFonts w:ascii="Liberation Serif" w:hAnsi="Liberation Serif"/>
          <w:sz w:val="28"/>
        </w:rPr>
        <w:t>Контроль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за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выполнением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настоящего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решения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возложить</w:t>
      </w:r>
      <w:r w:rsidRPr="00BC41E6">
        <w:rPr>
          <w:rFonts w:ascii="Liberation Serif" w:hAnsi="Liberation Serif"/>
          <w:spacing w:val="1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на</w:t>
      </w:r>
      <w:r w:rsidRPr="00BC41E6">
        <w:rPr>
          <w:rFonts w:ascii="Liberation Serif" w:hAnsi="Liberation Serif"/>
          <w:spacing w:val="-67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заместителя</w:t>
      </w:r>
      <w:r w:rsidRPr="00BC41E6">
        <w:rPr>
          <w:rFonts w:ascii="Liberation Serif" w:hAnsi="Liberation Serif"/>
          <w:spacing w:val="-2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>председателя</w:t>
      </w:r>
      <w:r w:rsidRPr="00BC41E6">
        <w:rPr>
          <w:rFonts w:ascii="Liberation Serif" w:hAnsi="Liberation Serif"/>
          <w:spacing w:val="-3"/>
          <w:sz w:val="28"/>
        </w:rPr>
        <w:t xml:space="preserve"> </w:t>
      </w:r>
      <w:r w:rsidRPr="00BC41E6">
        <w:rPr>
          <w:rFonts w:ascii="Liberation Serif" w:hAnsi="Liberation Serif"/>
          <w:sz w:val="28"/>
        </w:rPr>
        <w:t xml:space="preserve">избирательной комиссии </w:t>
      </w:r>
      <w:r w:rsidR="00BC41E6">
        <w:rPr>
          <w:rFonts w:ascii="Liberation Serif" w:hAnsi="Liberation Serif"/>
          <w:sz w:val="28"/>
        </w:rPr>
        <w:t>Кузьминых Е.В.</w:t>
      </w:r>
    </w:p>
    <w:tbl>
      <w:tblPr>
        <w:tblStyle w:val="TableNormal"/>
        <w:tblW w:w="0" w:type="auto"/>
        <w:tblInd w:w="371" w:type="dxa"/>
        <w:tblLayout w:type="fixed"/>
        <w:tblLook w:val="01E0" w:firstRow="1" w:lastRow="1" w:firstColumn="1" w:lastColumn="1" w:noHBand="0" w:noVBand="0"/>
      </w:tblPr>
      <w:tblGrid>
        <w:gridCol w:w="5472"/>
        <w:gridCol w:w="3710"/>
      </w:tblGrid>
      <w:tr w:rsidR="00BA341D" w:rsidRPr="00BC41E6" w14:paraId="73AE3630" w14:textId="77777777">
        <w:trPr>
          <w:trHeight w:val="1283"/>
        </w:trPr>
        <w:tc>
          <w:tcPr>
            <w:tcW w:w="5472" w:type="dxa"/>
          </w:tcPr>
          <w:p w14:paraId="351C5ADF" w14:textId="77777777" w:rsidR="00BA341D" w:rsidRPr="00BC41E6" w:rsidRDefault="00000000">
            <w:pPr>
              <w:pStyle w:val="TableParagraph"/>
              <w:spacing w:line="311" w:lineRule="exact"/>
              <w:ind w:left="1314" w:right="2478"/>
              <w:jc w:val="center"/>
              <w:rPr>
                <w:rFonts w:ascii="Liberation Serif" w:hAnsi="Liberation Serif"/>
                <w:sz w:val="28"/>
              </w:rPr>
            </w:pPr>
            <w:r w:rsidRPr="00BC41E6">
              <w:rPr>
                <w:rFonts w:ascii="Liberation Serif" w:hAnsi="Liberation Serif"/>
                <w:sz w:val="28"/>
              </w:rPr>
              <w:t>Председатель</w:t>
            </w:r>
          </w:p>
          <w:p w14:paraId="1BD6E0D3" w14:textId="0ACD32D6" w:rsidR="00BA341D" w:rsidRPr="00BC41E6" w:rsidRDefault="00BC41E6">
            <w:pPr>
              <w:pStyle w:val="TableParagraph"/>
              <w:spacing w:line="322" w:lineRule="exact"/>
              <w:ind w:left="199" w:right="1370" w:firstLine="2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="00000000" w:rsidRPr="00BC41E6">
              <w:rPr>
                <w:rFonts w:ascii="Liberation Serif" w:hAnsi="Liberation Serif"/>
                <w:sz w:val="28"/>
              </w:rPr>
              <w:t xml:space="preserve"> районной</w:t>
            </w:r>
            <w:r w:rsidR="00000000" w:rsidRPr="00BC41E6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="00000000" w:rsidRPr="00BC41E6">
              <w:rPr>
                <w:rFonts w:ascii="Liberation Serif" w:hAnsi="Liberation Serif"/>
                <w:sz w:val="28"/>
              </w:rPr>
              <w:t>территориальной избирательной</w:t>
            </w:r>
            <w:r w:rsidR="00000000" w:rsidRPr="00BC41E6">
              <w:rPr>
                <w:rFonts w:ascii="Liberation Serif" w:hAnsi="Liberation Serif"/>
                <w:spacing w:val="-68"/>
                <w:sz w:val="28"/>
              </w:rPr>
              <w:t xml:space="preserve"> </w:t>
            </w:r>
            <w:r w:rsidR="00000000" w:rsidRPr="00BC41E6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710" w:type="dxa"/>
          </w:tcPr>
          <w:p w14:paraId="1D7BC0E4" w14:textId="77777777" w:rsidR="00BA341D" w:rsidRPr="00BC41E6" w:rsidRDefault="00BA341D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2FA3B42F" w14:textId="77777777" w:rsidR="00BA341D" w:rsidRPr="00BC41E6" w:rsidRDefault="00BA341D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3644423F" w14:textId="586461C0" w:rsidR="00BA341D" w:rsidRPr="00BC41E6" w:rsidRDefault="00BC41E6">
            <w:pPr>
              <w:pStyle w:val="TableParagraph"/>
              <w:spacing w:before="266" w:line="307" w:lineRule="exact"/>
              <w:ind w:right="320"/>
              <w:jc w:val="right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А.В. Зотов</w:t>
            </w:r>
          </w:p>
        </w:tc>
      </w:tr>
      <w:tr w:rsidR="00BA341D" w:rsidRPr="00BC41E6" w14:paraId="754B0B87" w14:textId="77777777">
        <w:trPr>
          <w:trHeight w:val="1283"/>
        </w:trPr>
        <w:tc>
          <w:tcPr>
            <w:tcW w:w="5472" w:type="dxa"/>
          </w:tcPr>
          <w:p w14:paraId="1FB5D86E" w14:textId="77777777" w:rsidR="00BC41E6" w:rsidRDefault="00BC41E6">
            <w:pPr>
              <w:pStyle w:val="TableParagraph"/>
              <w:spacing w:line="316" w:lineRule="exact"/>
              <w:ind w:left="1314" w:right="2475"/>
              <w:jc w:val="center"/>
              <w:rPr>
                <w:rFonts w:ascii="Liberation Serif" w:hAnsi="Liberation Serif"/>
                <w:sz w:val="28"/>
              </w:rPr>
            </w:pPr>
          </w:p>
          <w:p w14:paraId="7D61BE54" w14:textId="578EE361" w:rsidR="00BA341D" w:rsidRPr="00BC41E6" w:rsidRDefault="00000000">
            <w:pPr>
              <w:pStyle w:val="TableParagraph"/>
              <w:spacing w:line="316" w:lineRule="exact"/>
              <w:ind w:left="1314" w:right="2475"/>
              <w:jc w:val="center"/>
              <w:rPr>
                <w:rFonts w:ascii="Liberation Serif" w:hAnsi="Liberation Serif"/>
                <w:sz w:val="28"/>
              </w:rPr>
            </w:pPr>
            <w:r w:rsidRPr="00BC41E6">
              <w:rPr>
                <w:rFonts w:ascii="Liberation Serif" w:hAnsi="Liberation Serif"/>
                <w:sz w:val="28"/>
              </w:rPr>
              <w:t>Секретарь</w:t>
            </w:r>
          </w:p>
          <w:p w14:paraId="29CF9620" w14:textId="72E084B8" w:rsidR="00BA341D" w:rsidRPr="00BC41E6" w:rsidRDefault="00BC41E6">
            <w:pPr>
              <w:pStyle w:val="TableParagraph"/>
              <w:ind w:left="199" w:right="1370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="00000000" w:rsidRPr="00BC41E6">
              <w:rPr>
                <w:rFonts w:ascii="Liberation Serif" w:hAnsi="Liberation Serif"/>
                <w:sz w:val="28"/>
              </w:rPr>
              <w:t xml:space="preserve"> районной</w:t>
            </w:r>
            <w:r w:rsidR="00000000" w:rsidRPr="00BC41E6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="00000000" w:rsidRPr="00BC41E6">
              <w:rPr>
                <w:rFonts w:ascii="Liberation Serif" w:hAnsi="Liberation Serif"/>
                <w:sz w:val="28"/>
              </w:rPr>
              <w:t>территориальной</w:t>
            </w:r>
            <w:r w:rsidR="00000000" w:rsidRPr="00BC41E6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="00000000" w:rsidRPr="00BC41E6">
              <w:rPr>
                <w:rFonts w:ascii="Liberation Serif" w:hAnsi="Liberation Serif"/>
                <w:sz w:val="28"/>
              </w:rPr>
              <w:t>избирательной</w:t>
            </w:r>
          </w:p>
          <w:p w14:paraId="1BBF1BF9" w14:textId="77777777" w:rsidR="00BA341D" w:rsidRPr="00BC41E6" w:rsidRDefault="00000000">
            <w:pPr>
              <w:pStyle w:val="TableParagraph"/>
              <w:spacing w:before="1" w:line="302" w:lineRule="exact"/>
              <w:ind w:left="1312" w:right="2478"/>
              <w:jc w:val="center"/>
              <w:rPr>
                <w:rFonts w:ascii="Liberation Serif" w:hAnsi="Liberation Serif"/>
                <w:sz w:val="28"/>
              </w:rPr>
            </w:pPr>
            <w:r w:rsidRPr="00BC41E6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710" w:type="dxa"/>
          </w:tcPr>
          <w:p w14:paraId="0DA0EAD7" w14:textId="77777777" w:rsidR="00BA341D" w:rsidRPr="00BC41E6" w:rsidRDefault="00BA341D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715DE33D" w14:textId="77777777" w:rsidR="00BA341D" w:rsidRPr="00BC41E6" w:rsidRDefault="00BA341D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39E390A6" w14:textId="77777777" w:rsidR="00BA341D" w:rsidRPr="00BC41E6" w:rsidRDefault="00BA341D">
            <w:pPr>
              <w:pStyle w:val="TableParagraph"/>
              <w:spacing w:before="6"/>
              <w:rPr>
                <w:rFonts w:ascii="Liberation Serif" w:hAnsi="Liberation Serif"/>
                <w:sz w:val="23"/>
              </w:rPr>
            </w:pPr>
          </w:p>
          <w:p w14:paraId="6A3102F3" w14:textId="3E3A2449" w:rsidR="00BA341D" w:rsidRPr="00BC41E6" w:rsidRDefault="00BC41E6">
            <w:pPr>
              <w:pStyle w:val="TableParagraph"/>
              <w:spacing w:before="1" w:line="302" w:lineRule="exact"/>
              <w:ind w:right="198"/>
              <w:jc w:val="right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Ю.Н. Некрасова</w:t>
            </w:r>
          </w:p>
        </w:tc>
      </w:tr>
    </w:tbl>
    <w:p w14:paraId="5B061F6B" w14:textId="77777777" w:rsidR="00165046" w:rsidRPr="00BC41E6" w:rsidRDefault="00165046">
      <w:pPr>
        <w:rPr>
          <w:rFonts w:ascii="Liberation Serif" w:hAnsi="Liberation Serif"/>
        </w:rPr>
      </w:pPr>
    </w:p>
    <w:sectPr w:rsidR="00165046" w:rsidRPr="00BC41E6">
      <w:type w:val="continuous"/>
      <w:pgSz w:w="11910" w:h="16840"/>
      <w:pgMar w:top="680" w:right="54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F56BB"/>
    <w:multiLevelType w:val="hybridMultilevel"/>
    <w:tmpl w:val="1E0E85FA"/>
    <w:lvl w:ilvl="0" w:tplc="69A2C258">
      <w:numFmt w:val="bullet"/>
      <w:lvlText w:val="-"/>
      <w:lvlJc w:val="left"/>
      <w:pPr>
        <w:ind w:left="11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DAEAD8">
      <w:numFmt w:val="bullet"/>
      <w:lvlText w:val="•"/>
      <w:lvlJc w:val="left"/>
      <w:pPr>
        <w:ind w:left="2058" w:hanging="164"/>
      </w:pPr>
      <w:rPr>
        <w:rFonts w:hint="default"/>
        <w:lang w:val="ru-RU" w:eastAsia="en-US" w:bidi="ar-SA"/>
      </w:rPr>
    </w:lvl>
    <w:lvl w:ilvl="2" w:tplc="1288641C">
      <w:numFmt w:val="bullet"/>
      <w:lvlText w:val="•"/>
      <w:lvlJc w:val="left"/>
      <w:pPr>
        <w:ind w:left="2937" w:hanging="164"/>
      </w:pPr>
      <w:rPr>
        <w:rFonts w:hint="default"/>
        <w:lang w:val="ru-RU" w:eastAsia="en-US" w:bidi="ar-SA"/>
      </w:rPr>
    </w:lvl>
    <w:lvl w:ilvl="3" w:tplc="EBFA7998">
      <w:numFmt w:val="bullet"/>
      <w:lvlText w:val="•"/>
      <w:lvlJc w:val="left"/>
      <w:pPr>
        <w:ind w:left="3815" w:hanging="164"/>
      </w:pPr>
      <w:rPr>
        <w:rFonts w:hint="default"/>
        <w:lang w:val="ru-RU" w:eastAsia="en-US" w:bidi="ar-SA"/>
      </w:rPr>
    </w:lvl>
    <w:lvl w:ilvl="4" w:tplc="33047420">
      <w:numFmt w:val="bullet"/>
      <w:lvlText w:val="•"/>
      <w:lvlJc w:val="left"/>
      <w:pPr>
        <w:ind w:left="4694" w:hanging="164"/>
      </w:pPr>
      <w:rPr>
        <w:rFonts w:hint="default"/>
        <w:lang w:val="ru-RU" w:eastAsia="en-US" w:bidi="ar-SA"/>
      </w:rPr>
    </w:lvl>
    <w:lvl w:ilvl="5" w:tplc="841CCD38">
      <w:numFmt w:val="bullet"/>
      <w:lvlText w:val="•"/>
      <w:lvlJc w:val="left"/>
      <w:pPr>
        <w:ind w:left="5573" w:hanging="164"/>
      </w:pPr>
      <w:rPr>
        <w:rFonts w:hint="default"/>
        <w:lang w:val="ru-RU" w:eastAsia="en-US" w:bidi="ar-SA"/>
      </w:rPr>
    </w:lvl>
    <w:lvl w:ilvl="6" w:tplc="78E8F196">
      <w:numFmt w:val="bullet"/>
      <w:lvlText w:val="•"/>
      <w:lvlJc w:val="left"/>
      <w:pPr>
        <w:ind w:left="6451" w:hanging="164"/>
      </w:pPr>
      <w:rPr>
        <w:rFonts w:hint="default"/>
        <w:lang w:val="ru-RU" w:eastAsia="en-US" w:bidi="ar-SA"/>
      </w:rPr>
    </w:lvl>
    <w:lvl w:ilvl="7" w:tplc="C18A5112">
      <w:numFmt w:val="bullet"/>
      <w:lvlText w:val="•"/>
      <w:lvlJc w:val="left"/>
      <w:pPr>
        <w:ind w:left="7330" w:hanging="164"/>
      </w:pPr>
      <w:rPr>
        <w:rFonts w:hint="default"/>
        <w:lang w:val="ru-RU" w:eastAsia="en-US" w:bidi="ar-SA"/>
      </w:rPr>
    </w:lvl>
    <w:lvl w:ilvl="8" w:tplc="A0FEB0E8">
      <w:numFmt w:val="bullet"/>
      <w:lvlText w:val="•"/>
      <w:lvlJc w:val="left"/>
      <w:pPr>
        <w:ind w:left="8209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6CF25B3C"/>
    <w:multiLevelType w:val="hybridMultilevel"/>
    <w:tmpl w:val="8A26433A"/>
    <w:lvl w:ilvl="0" w:tplc="986AB6A6">
      <w:start w:val="1"/>
      <w:numFmt w:val="decimal"/>
      <w:lvlText w:val="%1."/>
      <w:lvlJc w:val="left"/>
      <w:pPr>
        <w:ind w:left="302" w:hanging="3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4438A8">
      <w:numFmt w:val="bullet"/>
      <w:lvlText w:val="•"/>
      <w:lvlJc w:val="left"/>
      <w:pPr>
        <w:ind w:left="1266" w:hanging="391"/>
      </w:pPr>
      <w:rPr>
        <w:rFonts w:hint="default"/>
        <w:lang w:val="ru-RU" w:eastAsia="en-US" w:bidi="ar-SA"/>
      </w:rPr>
    </w:lvl>
    <w:lvl w:ilvl="2" w:tplc="FADED15A">
      <w:numFmt w:val="bullet"/>
      <w:lvlText w:val="•"/>
      <w:lvlJc w:val="left"/>
      <w:pPr>
        <w:ind w:left="2233" w:hanging="391"/>
      </w:pPr>
      <w:rPr>
        <w:rFonts w:hint="default"/>
        <w:lang w:val="ru-RU" w:eastAsia="en-US" w:bidi="ar-SA"/>
      </w:rPr>
    </w:lvl>
    <w:lvl w:ilvl="3" w:tplc="E972516A">
      <w:numFmt w:val="bullet"/>
      <w:lvlText w:val="•"/>
      <w:lvlJc w:val="left"/>
      <w:pPr>
        <w:ind w:left="3199" w:hanging="391"/>
      </w:pPr>
      <w:rPr>
        <w:rFonts w:hint="default"/>
        <w:lang w:val="ru-RU" w:eastAsia="en-US" w:bidi="ar-SA"/>
      </w:rPr>
    </w:lvl>
    <w:lvl w:ilvl="4" w:tplc="D06A1E6C">
      <w:numFmt w:val="bullet"/>
      <w:lvlText w:val="•"/>
      <w:lvlJc w:val="left"/>
      <w:pPr>
        <w:ind w:left="4166" w:hanging="391"/>
      </w:pPr>
      <w:rPr>
        <w:rFonts w:hint="default"/>
        <w:lang w:val="ru-RU" w:eastAsia="en-US" w:bidi="ar-SA"/>
      </w:rPr>
    </w:lvl>
    <w:lvl w:ilvl="5" w:tplc="76180DFC">
      <w:numFmt w:val="bullet"/>
      <w:lvlText w:val="•"/>
      <w:lvlJc w:val="left"/>
      <w:pPr>
        <w:ind w:left="5133" w:hanging="391"/>
      </w:pPr>
      <w:rPr>
        <w:rFonts w:hint="default"/>
        <w:lang w:val="ru-RU" w:eastAsia="en-US" w:bidi="ar-SA"/>
      </w:rPr>
    </w:lvl>
    <w:lvl w:ilvl="6" w:tplc="F0603408">
      <w:numFmt w:val="bullet"/>
      <w:lvlText w:val="•"/>
      <w:lvlJc w:val="left"/>
      <w:pPr>
        <w:ind w:left="6099" w:hanging="391"/>
      </w:pPr>
      <w:rPr>
        <w:rFonts w:hint="default"/>
        <w:lang w:val="ru-RU" w:eastAsia="en-US" w:bidi="ar-SA"/>
      </w:rPr>
    </w:lvl>
    <w:lvl w:ilvl="7" w:tplc="7C3A5BAE">
      <w:numFmt w:val="bullet"/>
      <w:lvlText w:val="•"/>
      <w:lvlJc w:val="left"/>
      <w:pPr>
        <w:ind w:left="7066" w:hanging="391"/>
      </w:pPr>
      <w:rPr>
        <w:rFonts w:hint="default"/>
        <w:lang w:val="ru-RU" w:eastAsia="en-US" w:bidi="ar-SA"/>
      </w:rPr>
    </w:lvl>
    <w:lvl w:ilvl="8" w:tplc="BF9428B6">
      <w:numFmt w:val="bullet"/>
      <w:lvlText w:val="•"/>
      <w:lvlJc w:val="left"/>
      <w:pPr>
        <w:ind w:left="8033" w:hanging="391"/>
      </w:pPr>
      <w:rPr>
        <w:rFonts w:hint="default"/>
        <w:lang w:val="ru-RU" w:eastAsia="en-US" w:bidi="ar-SA"/>
      </w:rPr>
    </w:lvl>
  </w:abstractNum>
  <w:num w:numId="1" w16cid:durableId="1226915901">
    <w:abstractNumId w:val="0"/>
  </w:num>
  <w:num w:numId="2" w16cid:durableId="551040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41D"/>
    <w:rsid w:val="00165046"/>
    <w:rsid w:val="00BA341D"/>
    <w:rsid w:val="00BC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8573B"/>
  <w15:docId w15:val="{6159E065-28FB-4A03-8447-9BD25F3D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30" w:right="53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2" w:hanging="16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2022-09-08T22:30:00Z</dcterms:created>
  <dcterms:modified xsi:type="dcterms:W3CDTF">2022-09-08T22:37:00Z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